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C8E" w:rsidRDefault="006D0C8E"/>
    <w:p w:rsidR="00C93AEC" w:rsidRDefault="00C93AEC"/>
    <w:p w:rsidR="00C93AEC" w:rsidRDefault="00C93AEC"/>
    <w:p w:rsidR="00C93AEC" w:rsidRPr="007A4BE0" w:rsidRDefault="00C93AEC" w:rsidP="004764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Sardar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Bhagwan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Singh University</w:t>
      </w:r>
    </w:p>
    <w:p w:rsidR="004764B8" w:rsidRDefault="00C93AEC" w:rsidP="004764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Balawala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Dehradun</w:t>
      </w:r>
      <w:proofErr w:type="spellEnd"/>
    </w:p>
    <w:p w:rsidR="00C93AEC" w:rsidRDefault="00C93AEC" w:rsidP="004764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BMM-3</w:t>
      </w:r>
      <w:r w:rsidRPr="00EA7765">
        <w:rPr>
          <w:rFonts w:ascii="Times New Roman" w:hAnsi="Times New Roman" w:cs="Times New Roman"/>
          <w:b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b/>
          <w:sz w:val="28"/>
          <w:szCs w:val="28"/>
        </w:rPr>
        <w:t xml:space="preserve"> Year </w:t>
      </w:r>
    </w:p>
    <w:p w:rsidR="00C93AEC" w:rsidRDefault="00C93AEC" w:rsidP="004764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Pathogenic Viruses and Associated Disease  </w:t>
      </w:r>
    </w:p>
    <w:p w:rsidR="00C93AEC" w:rsidRDefault="00C93AEC" w:rsidP="004764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Third Assignment (Question Bank)</w:t>
      </w:r>
    </w:p>
    <w:p w:rsidR="00C93AEC" w:rsidRDefault="00C93AEC" w:rsidP="00C93AEC">
      <w:pPr>
        <w:spacing w:line="180" w:lineRule="auto"/>
        <w:rPr>
          <w:rFonts w:ascii="Times New Roman" w:hAnsi="Times New Roman" w:cs="Times New Roman"/>
          <w:sz w:val="28"/>
          <w:szCs w:val="28"/>
        </w:rPr>
      </w:pPr>
    </w:p>
    <w:p w:rsidR="00C93AEC" w:rsidRDefault="00C93AEC" w:rsidP="00C93AEC">
      <w:pPr>
        <w:spacing w:line="1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Answer the following questions:</w:t>
      </w:r>
    </w:p>
    <w:p w:rsidR="00C93AEC" w:rsidRDefault="00C93AEC" w:rsidP="00C93AEC">
      <w:pPr>
        <w:tabs>
          <w:tab w:val="left" w:pos="7605"/>
        </w:tabs>
        <w:spacing w:line="1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Q1. Fill in the blanks: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3AEC" w:rsidRDefault="00C93AEC" w:rsidP="00C93A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 groups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Picornaviruses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causing infection in humans are………&amp; ……..</w:t>
      </w:r>
    </w:p>
    <w:p w:rsidR="00C93AEC" w:rsidRDefault="00C93AEC" w:rsidP="00C93A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Poliomyelitis </w:t>
      </w:r>
      <w:proofErr w:type="gramStart"/>
      <w:r>
        <w:rPr>
          <w:rFonts w:ascii="Times New Roman" w:hAnsi="Times New Roman" w:cs="Times New Roman"/>
          <w:sz w:val="24"/>
          <w:szCs w:val="24"/>
        </w:rPr>
        <w:t>causes 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</w:t>
      </w:r>
    </w:p>
    <w:p w:rsidR="00C93AEC" w:rsidRDefault="00C93AEC" w:rsidP="00C93A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Genetic </w:t>
      </w:r>
      <w:proofErr w:type="gramStart"/>
      <w:r>
        <w:rPr>
          <w:rFonts w:ascii="Times New Roman" w:hAnsi="Times New Roman" w:cs="Times New Roman"/>
          <w:sz w:val="24"/>
          <w:szCs w:val="24"/>
        </w:rPr>
        <w:t>material of Poliovirus consist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………..</w:t>
      </w:r>
    </w:p>
    <w:p w:rsidR="00C93AEC" w:rsidRDefault="00C93AEC" w:rsidP="00C93A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Enterovirus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parasitise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</w:t>
      </w:r>
    </w:p>
    <w:p w:rsidR="00C93AEC" w:rsidRDefault="00C93AEC" w:rsidP="00C93A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Rhinovirus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parasitise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 .</w:t>
      </w:r>
      <w:proofErr w:type="gramEnd"/>
    </w:p>
    <w:p w:rsidR="00C93AEC" w:rsidRDefault="00C93AEC" w:rsidP="00C93A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 Protects poliovirus against heat inactivation.</w:t>
      </w:r>
    </w:p>
    <w:p w:rsidR="00C93AEC" w:rsidRDefault="00C93AEC" w:rsidP="00C93A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Q2. Write Short notes on:</w:t>
      </w:r>
    </w:p>
    <w:p w:rsidR="00C93AEC" w:rsidRDefault="00C93AEC" w:rsidP="00C93A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Morphological features of Poliovirus.</w:t>
      </w:r>
    </w:p>
    <w:p w:rsidR="00C93AEC" w:rsidRDefault="00C93AEC" w:rsidP="00C93A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Antigenic properties of Poliovirus.</w:t>
      </w:r>
    </w:p>
    <w:p w:rsidR="00C93AEC" w:rsidRDefault="00C93AEC" w:rsidP="00C93A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Pathogenesis of Poliovirus.</w:t>
      </w:r>
    </w:p>
    <w:p w:rsidR="00C93AEC" w:rsidRPr="00C93AEC" w:rsidRDefault="00C93AEC" w:rsidP="00C93A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Laboratory Diagnosis of Poliovirus.</w:t>
      </w:r>
    </w:p>
    <w:p w:rsidR="00C93AEC" w:rsidRDefault="00C93AEC" w:rsidP="00C93A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Q3. Explain in brief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morphological features, Host range of Rhinovirus.</w:t>
      </w:r>
    </w:p>
    <w:p w:rsidR="004764B8" w:rsidRDefault="00C93AEC" w:rsidP="00C93A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Q4. Explain the laboratory diagnosis and prophylaxis of </w:t>
      </w:r>
      <w:r w:rsidR="004764B8">
        <w:rPr>
          <w:rFonts w:ascii="Times New Roman" w:hAnsi="Times New Roman" w:cs="Times New Roman"/>
          <w:sz w:val="24"/>
          <w:szCs w:val="24"/>
        </w:rPr>
        <w:t>Rhinovirus.</w:t>
      </w:r>
    </w:p>
    <w:p w:rsidR="00C93AEC" w:rsidRDefault="00C93AEC" w:rsidP="00C93A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Q5. Ex</w:t>
      </w:r>
      <w:r w:rsidR="004764B8">
        <w:rPr>
          <w:rFonts w:ascii="Times New Roman" w:hAnsi="Times New Roman" w:cs="Times New Roman"/>
          <w:sz w:val="24"/>
          <w:szCs w:val="24"/>
        </w:rPr>
        <w:t xml:space="preserve">plain the Classification of </w:t>
      </w:r>
      <w:proofErr w:type="spellStart"/>
      <w:r w:rsidR="004764B8">
        <w:rPr>
          <w:rFonts w:ascii="Times New Roman" w:hAnsi="Times New Roman" w:cs="Times New Roman"/>
          <w:sz w:val="24"/>
          <w:szCs w:val="24"/>
        </w:rPr>
        <w:t>Enteroviruses</w:t>
      </w:r>
      <w:proofErr w:type="spellEnd"/>
      <w:r w:rsidR="004764B8">
        <w:rPr>
          <w:rFonts w:ascii="Times New Roman" w:hAnsi="Times New Roman" w:cs="Times New Roman"/>
          <w:sz w:val="24"/>
          <w:szCs w:val="24"/>
        </w:rPr>
        <w:t xml:space="preserve"> in detail.</w:t>
      </w:r>
    </w:p>
    <w:p w:rsidR="00C93AEC" w:rsidRDefault="00C93AEC" w:rsidP="00C93AEC"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AEC" w:rsidRDefault="00C93AEC"/>
    <w:sectPr w:rsidR="00C93AEC" w:rsidSect="006D0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F0B3D"/>
    <w:multiLevelType w:val="hybridMultilevel"/>
    <w:tmpl w:val="6374CB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3D0E41"/>
    <w:multiLevelType w:val="hybridMultilevel"/>
    <w:tmpl w:val="F1CA8E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20"/>
  <w:characterSpacingControl w:val="doNotCompress"/>
  <w:compat/>
  <w:rsids>
    <w:rsidRoot w:val="00C93AEC"/>
    <w:rsid w:val="004764B8"/>
    <w:rsid w:val="006D0C8E"/>
    <w:rsid w:val="00C93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A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2020-04-17T18:58:00Z</dcterms:created>
  <dcterms:modified xsi:type="dcterms:W3CDTF">2020-04-17T19:21:00Z</dcterms:modified>
</cp:coreProperties>
</file>