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2162" w14:textId="47DA141C" w:rsidR="00D507A9" w:rsidRPr="00D507A9" w:rsidRDefault="00D507A9" w:rsidP="00D507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Weekly Assignment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</w:rPr>
        <w:t xml:space="preserve">Environment and Ecology 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 Ms. Richa Bahuguna/Sandhya Semwal)</w:t>
      </w:r>
    </w:p>
    <w:p w14:paraId="37FEB413" w14:textId="77777777" w:rsidR="00D507A9" w:rsidRPr="00D507A9" w:rsidRDefault="00D507A9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07A9">
        <w:rPr>
          <w:rFonts w:ascii="Times New Roman" w:hAnsi="Times New Roman" w:cs="Times New Roman"/>
          <w:b/>
          <w:sz w:val="24"/>
          <w:szCs w:val="24"/>
        </w:rPr>
        <w:t>Q. multiple choice question</w:t>
      </w:r>
    </w:p>
    <w:p w14:paraId="32783F89" w14:textId="4F7D0F54" w:rsidR="00DE476B" w:rsidRPr="005B5672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</w:t>
      </w:r>
      <w:r w:rsidR="00DE476B" w:rsidRPr="005B5672">
        <w:rPr>
          <w:rFonts w:ascii="Times New Roman" w:hAnsi="Times New Roman" w:cs="Times New Roman"/>
          <w:sz w:val="24"/>
          <w:szCs w:val="24"/>
        </w:rPr>
        <w:t>he energy flow in an ecosystem is:</w:t>
      </w:r>
      <w:bookmarkStart w:id="0" w:name="_GoBack"/>
      <w:bookmarkEnd w:id="0"/>
    </w:p>
    <w:p w14:paraId="51075852" w14:textId="6EF72DAC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in any direction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Always unidirectional</w:t>
      </w:r>
    </w:p>
    <w:p w14:paraId="60BEE676" w14:textId="6B517796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Always bi-directional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Always down-directional</w:t>
      </w:r>
    </w:p>
    <w:p w14:paraId="169C25C5" w14:textId="58F27630" w:rsidR="00DE476B" w:rsidRPr="005B5672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</w:t>
      </w:r>
      <w:r w:rsidR="00DE476B" w:rsidRPr="005B5672">
        <w:rPr>
          <w:rFonts w:ascii="Times New Roman" w:hAnsi="Times New Roman" w:cs="Times New Roman"/>
          <w:sz w:val="24"/>
          <w:szCs w:val="24"/>
        </w:rPr>
        <w:t>he objective of environment studies is</w:t>
      </w:r>
    </w:p>
    <w:p w14:paraId="627A2602" w14:textId="29A3B867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raise consciousness about environment conditions</w:t>
      </w:r>
      <w:r w:rsidR="00A613C1">
        <w:rPr>
          <w:rFonts w:ascii="Times New Roman" w:hAnsi="Times New Roman" w:cs="Times New Roman"/>
          <w:sz w:val="24"/>
          <w:szCs w:val="24"/>
        </w:rPr>
        <w:t xml:space="preserve">  </w:t>
      </w:r>
      <w:r w:rsidRPr="005B5672">
        <w:rPr>
          <w:rFonts w:ascii="Times New Roman" w:hAnsi="Times New Roman" w:cs="Times New Roman"/>
          <w:sz w:val="24"/>
          <w:szCs w:val="24"/>
        </w:rPr>
        <w:t>b) to teach environmentally appropriate behaviour</w:t>
      </w:r>
    </w:p>
    <w:p w14:paraId="40548461" w14:textId="1180140D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create an environment ethic sensitive society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All of the above</w:t>
      </w:r>
    </w:p>
    <w:p w14:paraId="0567428E" w14:textId="7EC0F497" w:rsidR="00DE476B" w:rsidRPr="005B5672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76B" w:rsidRPr="005B5672">
        <w:rPr>
          <w:rFonts w:ascii="Times New Roman" w:hAnsi="Times New Roman" w:cs="Times New Roman"/>
          <w:sz w:val="24"/>
          <w:szCs w:val="24"/>
        </w:rPr>
        <w:t>) which of the following is not influenced by human activities?</w:t>
      </w:r>
    </w:p>
    <w:p w14:paraId="3742D1D5" w14:textId="422159F4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destruction of mangroves and wetlands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depletion og ground water</w:t>
      </w:r>
    </w:p>
    <w:p w14:paraId="46991D2C" w14:textId="5936ED46" w:rsidR="00DE476B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476B" w:rsidRPr="005B5672">
        <w:rPr>
          <w:rFonts w:ascii="Times New Roman" w:hAnsi="Times New Roman" w:cs="Times New Roman"/>
          <w:sz w:val="24"/>
          <w:szCs w:val="24"/>
        </w:rPr>
        <w:t>) Increased extinction rate of 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76B" w:rsidRPr="005B5672">
        <w:rPr>
          <w:rFonts w:ascii="Times New Roman" w:hAnsi="Times New Roman" w:cs="Times New Roman"/>
          <w:sz w:val="24"/>
          <w:szCs w:val="24"/>
        </w:rPr>
        <w:t>d) none of the above</w:t>
      </w:r>
    </w:p>
    <w:p w14:paraId="2B396BC6" w14:textId="4CF00F50" w:rsidR="00A613C1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2371E">
        <w:rPr>
          <w:rFonts w:ascii="Times New Roman" w:hAnsi="Times New Roman" w:cs="Times New Roman"/>
          <w:sz w:val="24"/>
          <w:szCs w:val="24"/>
        </w:rPr>
        <w:t>Air pollution causes</w:t>
      </w:r>
    </w:p>
    <w:p w14:paraId="30883E84" w14:textId="1B5DADF0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global warming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Respiratory problem</w:t>
      </w:r>
    </w:p>
    <w:p w14:paraId="73E6889B" w14:textId="25C1F83F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soil erosion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14:paraId="1D5D473B" w14:textId="03D2E6DF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CNG is a</w:t>
      </w:r>
    </w:p>
    <w:p w14:paraId="4CEFB627" w14:textId="22AC14EB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polluted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polluted fuel</w:t>
      </w:r>
    </w:p>
    <w:p w14:paraId="3EAB2EFF" w14:textId="07E31037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Harmful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14:paraId="2CF1C5E1" w14:textId="624FA353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pollution of water is responsible for</w:t>
      </w:r>
    </w:p>
    <w:p w14:paraId="24398EB5" w14:textId="5D0B1D0D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oil refineries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paper factories</w:t>
      </w:r>
    </w:p>
    <w:p w14:paraId="0E665F6B" w14:textId="445F6719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sugar mills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</w:t>
      </w:r>
    </w:p>
    <w:p w14:paraId="1B0307BF" w14:textId="7ADE6CA0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chlorofluorocarbon is used in</w:t>
      </w:r>
    </w:p>
    <w:p w14:paraId="41FA4251" w14:textId="2992D3D4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refrigerators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air conditioners</w:t>
      </w:r>
    </w:p>
    <w:p w14:paraId="00D5427D" w14:textId="1EF35CF9" w:rsidR="00A2371E" w:rsidRDefault="00A2371E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perfumes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</w:t>
      </w:r>
    </w:p>
    <w:p w14:paraId="79427480" w14:textId="3F597C41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Noise pollution can cause</w:t>
      </w:r>
    </w:p>
    <w:p w14:paraId="6700B030" w14:textId="2F743BE4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hearing loss</w:t>
      </w:r>
    </w:p>
    <w:p w14:paraId="192A5A32" w14:textId="68BCD689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sleep disturbances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 above</w:t>
      </w:r>
    </w:p>
    <w:p w14:paraId="18B15500" w14:textId="162AACC1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the provisions for environmental protection in the constitution were made in:</w:t>
      </w:r>
    </w:p>
    <w:p w14:paraId="7E321345" w14:textId="5CC5D141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1976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1950</w:t>
      </w:r>
    </w:p>
    <w:p w14:paraId="2BF9A2F3" w14:textId="62102860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1982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d)1960</w:t>
      </w:r>
    </w:p>
    <w:p w14:paraId="20E9E7EF" w14:textId="640CE16A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the word as world environment day is celebrated on:</w:t>
      </w:r>
    </w:p>
    <w:p w14:paraId="5D307CB8" w14:textId="42BE308D" w:rsidR="00D507A9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December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June 5</w:t>
      </w:r>
    </w:p>
    <w:p w14:paraId="3B5806EE" w14:textId="11A4D346" w:rsidR="00D507A9" w:rsidRPr="005B5672" w:rsidRDefault="00D507A9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November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August 15</w:t>
      </w:r>
    </w:p>
    <w:p w14:paraId="079ACE8F" w14:textId="77777777" w:rsidR="00DE476B" w:rsidRDefault="00DE476B" w:rsidP="00D507A9">
      <w:pPr>
        <w:spacing w:line="276" w:lineRule="auto"/>
      </w:pPr>
    </w:p>
    <w:sectPr w:rsidR="00DE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B"/>
    <w:rsid w:val="00A2371E"/>
    <w:rsid w:val="00A613C1"/>
    <w:rsid w:val="00D507A9"/>
    <w:rsid w:val="00D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906B"/>
  <w15:chartTrackingRefBased/>
  <w15:docId w15:val="{1C650910-39DD-4E71-957F-0192A2D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6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2020-05-21T18:08:00Z</dcterms:created>
  <dcterms:modified xsi:type="dcterms:W3CDTF">2020-05-28T16:41:00Z</dcterms:modified>
</cp:coreProperties>
</file>